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C2CFA8" w14:textId="198E4666" w:rsidR="001F640A" w:rsidRDefault="001F640A" w:rsidP="000A1B5A">
      <w:pPr>
        <w:rPr>
          <w:rFonts w:cstheme="minorHAnsi"/>
        </w:rPr>
      </w:pPr>
      <w:r>
        <w:rPr>
          <w:rFonts w:cstheme="minorHAnsi"/>
        </w:rPr>
        <w:t xml:space="preserve">COVID-19 Work Refusals: Information for Employers </w:t>
      </w:r>
    </w:p>
    <w:p w14:paraId="22C46275" w14:textId="60FB2F9B" w:rsidR="000A1B5A" w:rsidRPr="006E711F" w:rsidRDefault="0019564E">
      <w:pPr>
        <w:rPr>
          <w:rFonts w:cstheme="minorHAnsi"/>
        </w:rPr>
      </w:pPr>
      <w:r>
        <w:rPr>
          <w:rFonts w:cstheme="minorHAnsi"/>
        </w:rPr>
        <w:t>During this</w:t>
      </w:r>
      <w:r w:rsidR="000A1B5A" w:rsidRPr="006E711F">
        <w:rPr>
          <w:rFonts w:cstheme="minorHAnsi"/>
        </w:rPr>
        <w:t xml:space="preserve"> unprecedented </w:t>
      </w:r>
      <w:r>
        <w:rPr>
          <w:rFonts w:cstheme="minorHAnsi"/>
        </w:rPr>
        <w:t>time</w:t>
      </w:r>
      <w:r w:rsidR="000A1B5A" w:rsidRPr="006E711F">
        <w:rPr>
          <w:rFonts w:cstheme="minorHAnsi"/>
        </w:rPr>
        <w:t>, many employers have been forced</w:t>
      </w:r>
      <w:r>
        <w:rPr>
          <w:rFonts w:cstheme="minorHAnsi"/>
        </w:rPr>
        <w:t xml:space="preserve"> </w:t>
      </w:r>
      <w:r w:rsidR="00B44961">
        <w:rPr>
          <w:rFonts w:cstheme="minorHAnsi"/>
        </w:rPr>
        <w:t xml:space="preserve">to </w:t>
      </w:r>
      <w:r>
        <w:rPr>
          <w:rFonts w:cstheme="minorHAnsi"/>
        </w:rPr>
        <w:t>lay off employees</w:t>
      </w:r>
      <w:r w:rsidR="000A1B5A" w:rsidRPr="006E711F">
        <w:rPr>
          <w:rFonts w:cstheme="minorHAnsi"/>
        </w:rPr>
        <w:t xml:space="preserve">, </w:t>
      </w:r>
      <w:r>
        <w:rPr>
          <w:rFonts w:cstheme="minorHAnsi"/>
        </w:rPr>
        <w:t>in response to</w:t>
      </w:r>
      <w:r w:rsidRPr="006E711F">
        <w:rPr>
          <w:rFonts w:cstheme="minorHAnsi"/>
        </w:rPr>
        <w:t xml:space="preserve"> </w:t>
      </w:r>
      <w:r>
        <w:rPr>
          <w:rFonts w:cstheme="minorHAnsi"/>
        </w:rPr>
        <w:t>stay-at-home</w:t>
      </w:r>
      <w:r w:rsidR="000A1B5A" w:rsidRPr="006E711F">
        <w:rPr>
          <w:rFonts w:cstheme="minorHAnsi"/>
        </w:rPr>
        <w:t xml:space="preserve"> orders, social distancing restrictions, lack of available </w:t>
      </w:r>
      <w:r w:rsidRPr="006E711F">
        <w:rPr>
          <w:rFonts w:cstheme="minorHAnsi"/>
        </w:rPr>
        <w:t>work</w:t>
      </w:r>
      <w:r>
        <w:rPr>
          <w:rFonts w:cstheme="minorHAnsi"/>
        </w:rPr>
        <w:t>, and concerns about contracting COVID-19</w:t>
      </w:r>
      <w:r w:rsidR="000A1B5A" w:rsidRPr="006E711F">
        <w:rPr>
          <w:rFonts w:cstheme="minorHAnsi"/>
        </w:rPr>
        <w:t xml:space="preserve">. </w:t>
      </w:r>
      <w:r>
        <w:rPr>
          <w:rFonts w:cstheme="minorHAnsi"/>
        </w:rPr>
        <w:t>In response</w:t>
      </w:r>
      <w:r w:rsidR="000A1B5A" w:rsidRPr="006E711F">
        <w:rPr>
          <w:rFonts w:cstheme="minorHAnsi"/>
        </w:rPr>
        <w:t xml:space="preserve">, the </w:t>
      </w:r>
      <w:r>
        <w:rPr>
          <w:rFonts w:cstheme="minorHAnsi"/>
        </w:rPr>
        <w:t xml:space="preserve">federal </w:t>
      </w:r>
      <w:r w:rsidR="000A1B5A" w:rsidRPr="006E711F">
        <w:rPr>
          <w:rFonts w:cstheme="minorHAnsi"/>
        </w:rPr>
        <w:t>Coronavirus Aid, Relief, and Economic Security Act (CARES Act) provided</w:t>
      </w:r>
      <w:r>
        <w:rPr>
          <w:rFonts w:cstheme="minorHAnsi"/>
        </w:rPr>
        <w:t xml:space="preserve"> expanded unemployment benefits to impacted individuals. The CARES Act provides additional weekly supplement payments, additional weeks of benefits, and a new </w:t>
      </w:r>
      <w:r w:rsidR="000A1B5A" w:rsidRPr="006E711F">
        <w:rPr>
          <w:rFonts w:cstheme="minorHAnsi"/>
        </w:rPr>
        <w:t>program</w:t>
      </w:r>
      <w:r>
        <w:rPr>
          <w:rFonts w:cstheme="minorHAnsi"/>
        </w:rPr>
        <w:t xml:space="preserve">, </w:t>
      </w:r>
      <w:r w:rsidRPr="006E711F">
        <w:rPr>
          <w:rFonts w:cstheme="minorHAnsi"/>
        </w:rPr>
        <w:t>Pandemic Unemployment Assistance</w:t>
      </w:r>
      <w:r>
        <w:rPr>
          <w:rFonts w:cstheme="minorHAnsi"/>
        </w:rPr>
        <w:t xml:space="preserve">, for those who traditionally have not qualified for </w:t>
      </w:r>
      <w:r w:rsidR="00061741">
        <w:rPr>
          <w:rFonts w:cstheme="minorHAnsi"/>
        </w:rPr>
        <w:t xml:space="preserve">unemployment </w:t>
      </w:r>
      <w:r>
        <w:rPr>
          <w:rFonts w:cstheme="minorHAnsi"/>
        </w:rPr>
        <w:t>benefits</w:t>
      </w:r>
      <w:r w:rsidR="000A1B5A" w:rsidRPr="006E711F">
        <w:rPr>
          <w:rFonts w:cstheme="minorHAnsi"/>
        </w:rPr>
        <w:t xml:space="preserve">.  </w:t>
      </w:r>
    </w:p>
    <w:p w14:paraId="6301E005" w14:textId="60FFBC65" w:rsidR="000A1B5A" w:rsidRPr="006E711F" w:rsidRDefault="000A1B5A" w:rsidP="000A1B5A">
      <w:pPr>
        <w:rPr>
          <w:rFonts w:cstheme="minorHAnsi"/>
        </w:rPr>
      </w:pPr>
      <w:r w:rsidRPr="006E711F">
        <w:rPr>
          <w:rFonts w:cstheme="minorHAnsi"/>
        </w:rPr>
        <w:t xml:space="preserve">As employers </w:t>
      </w:r>
      <w:r w:rsidR="0019564E">
        <w:rPr>
          <w:rFonts w:cstheme="minorHAnsi"/>
        </w:rPr>
        <w:t>begin re</w:t>
      </w:r>
      <w:r w:rsidRPr="006E711F">
        <w:rPr>
          <w:rFonts w:cstheme="minorHAnsi"/>
        </w:rPr>
        <w:t>open</w:t>
      </w:r>
      <w:r w:rsidR="0019564E">
        <w:rPr>
          <w:rFonts w:cstheme="minorHAnsi"/>
        </w:rPr>
        <w:t>ing</w:t>
      </w:r>
      <w:r w:rsidRPr="006E711F">
        <w:rPr>
          <w:rFonts w:cstheme="minorHAnsi"/>
        </w:rPr>
        <w:t xml:space="preserve"> their doors to a “new normal</w:t>
      </w:r>
      <w:r w:rsidR="0019564E">
        <w:rPr>
          <w:rFonts w:cstheme="minorHAnsi"/>
        </w:rPr>
        <w:t>,</w:t>
      </w:r>
      <w:r w:rsidRPr="006E711F">
        <w:rPr>
          <w:rFonts w:cstheme="minorHAnsi"/>
        </w:rPr>
        <w:t xml:space="preserve">” </w:t>
      </w:r>
      <w:r w:rsidR="0019564E">
        <w:rPr>
          <w:rFonts w:cstheme="minorHAnsi"/>
        </w:rPr>
        <w:t xml:space="preserve">in compliance with the </w:t>
      </w:r>
      <w:hyperlink r:id="rId7" w:history="1">
        <w:r w:rsidR="0019564E" w:rsidRPr="0019564E">
          <w:rPr>
            <w:rStyle w:val="Hyperlink"/>
            <w:rFonts w:cstheme="minorHAnsi"/>
          </w:rPr>
          <w:t xml:space="preserve">Responsible </w:t>
        </w:r>
        <w:proofErr w:type="spellStart"/>
        <w:r w:rsidR="0019564E" w:rsidRPr="0019564E">
          <w:rPr>
            <w:rStyle w:val="Hyperlink"/>
            <w:rFonts w:cstheme="minorHAnsi"/>
          </w:rPr>
          <w:t>RestartOhio</w:t>
        </w:r>
        <w:proofErr w:type="spellEnd"/>
      </w:hyperlink>
      <w:r w:rsidR="0019564E">
        <w:rPr>
          <w:rFonts w:cstheme="minorHAnsi"/>
        </w:rPr>
        <w:t xml:space="preserve"> requirements, many</w:t>
      </w:r>
      <w:r w:rsidRPr="006E711F">
        <w:rPr>
          <w:rFonts w:cstheme="minorHAnsi"/>
        </w:rPr>
        <w:t xml:space="preserve"> employees are expected to return to their previous employment.  </w:t>
      </w:r>
    </w:p>
    <w:p w14:paraId="6B915EC4" w14:textId="30350461" w:rsidR="005300FA" w:rsidRPr="006E711F" w:rsidRDefault="00042827" w:rsidP="00042827">
      <w:pPr>
        <w:rPr>
          <w:rFonts w:cstheme="minorHAnsi"/>
        </w:rPr>
      </w:pPr>
      <w:r w:rsidRPr="006E711F">
        <w:rPr>
          <w:rFonts w:cstheme="minorHAnsi"/>
        </w:rPr>
        <w:t xml:space="preserve">Ohio law </w:t>
      </w:r>
      <w:r w:rsidR="005300FA">
        <w:rPr>
          <w:rFonts w:cstheme="minorHAnsi"/>
        </w:rPr>
        <w:t xml:space="preserve">prohibits </w:t>
      </w:r>
      <w:r w:rsidRPr="006E711F">
        <w:rPr>
          <w:rFonts w:cstheme="minorHAnsi"/>
        </w:rPr>
        <w:t xml:space="preserve">individuals </w:t>
      </w:r>
      <w:r w:rsidR="005300FA">
        <w:rPr>
          <w:rFonts w:cstheme="minorHAnsi"/>
        </w:rPr>
        <w:t>from receiving unemployment</w:t>
      </w:r>
      <w:r w:rsidRPr="006E711F">
        <w:rPr>
          <w:rFonts w:cstheme="minorHAnsi"/>
        </w:rPr>
        <w:t xml:space="preserve"> benefits </w:t>
      </w:r>
      <w:r w:rsidR="005300FA">
        <w:rPr>
          <w:rFonts w:cstheme="minorHAnsi"/>
        </w:rPr>
        <w:t>if they</w:t>
      </w:r>
      <w:r w:rsidR="001F640A">
        <w:rPr>
          <w:rFonts w:cstheme="minorHAnsi"/>
        </w:rPr>
        <w:t xml:space="preserve"> </w:t>
      </w:r>
      <w:r w:rsidRPr="006E711F">
        <w:rPr>
          <w:rFonts w:cstheme="minorHAnsi"/>
        </w:rPr>
        <w:t>refuse to accept offer</w:t>
      </w:r>
      <w:r w:rsidR="005300FA">
        <w:rPr>
          <w:rFonts w:cstheme="minorHAnsi"/>
        </w:rPr>
        <w:t>s</w:t>
      </w:r>
      <w:r w:rsidRPr="006E711F">
        <w:rPr>
          <w:rFonts w:cstheme="minorHAnsi"/>
        </w:rPr>
        <w:t xml:space="preserve"> of suitable work</w:t>
      </w:r>
      <w:r w:rsidR="005300FA">
        <w:rPr>
          <w:rFonts w:cstheme="minorHAnsi"/>
        </w:rPr>
        <w:t>, or quit work, without good cause.</w:t>
      </w:r>
    </w:p>
    <w:p w14:paraId="754815E7" w14:textId="1166D116" w:rsidR="005300FA" w:rsidRDefault="005300FA">
      <w:r>
        <w:t xml:space="preserve">If you have employees who refuse to return </w:t>
      </w:r>
      <w:r w:rsidR="00061741">
        <w:t xml:space="preserve">to </w:t>
      </w:r>
      <w:r>
        <w:t>work or quit work, it’s important that you let the Ohio Department of Job and Family Services (ODJFS) know so we can make accurate eligibility determinations.</w:t>
      </w:r>
      <w:r w:rsidR="00B44961">
        <w:t xml:space="preserve"> </w:t>
      </w:r>
    </w:p>
    <w:p w14:paraId="2CD0D5EC" w14:textId="35EF5ECF" w:rsidR="00A02201" w:rsidRDefault="005300FA">
      <w:r>
        <w:t xml:space="preserve">To report these occurrences, please visit </w:t>
      </w:r>
      <w:hyperlink r:id="rId8" w:history="1">
        <w:r w:rsidR="006E711F" w:rsidRPr="00746143">
          <w:rPr>
            <w:rStyle w:val="Hyperlink"/>
          </w:rPr>
          <w:t>unemployment.ohio.gov</w:t>
        </w:r>
      </w:hyperlink>
      <w:r>
        <w:rPr>
          <w:rStyle w:val="Hyperlink"/>
        </w:rPr>
        <w:t>/employer</w:t>
      </w:r>
      <w:r w:rsidR="006E711F">
        <w:t xml:space="preserve"> </w:t>
      </w:r>
      <w:r w:rsidR="001B4C82">
        <w:t xml:space="preserve">and click </w:t>
      </w:r>
      <w:r>
        <w:t xml:space="preserve">on “Report COVID-19 Work Refusals.” </w:t>
      </w:r>
      <w:r w:rsidR="001B4C82">
        <w:t xml:space="preserve">This will take you to a </w:t>
      </w:r>
      <w:r w:rsidR="00942FA9">
        <w:t xml:space="preserve">web </w:t>
      </w:r>
      <w:r w:rsidR="001B4C82">
        <w:t xml:space="preserve">page to report </w:t>
      </w:r>
      <w:r w:rsidR="00D81A42">
        <w:t>these employees for investigation by ODJFS.</w:t>
      </w:r>
      <w:r w:rsidR="00A01C95">
        <w:t xml:space="preserve"> Based on an individual examination of the facts from both parties, our claims examiners will then determine whether good cause exists for</w:t>
      </w:r>
      <w:bookmarkStart w:id="0" w:name="_GoBack"/>
      <w:bookmarkEnd w:id="0"/>
      <w:r w:rsidR="00A01C95">
        <w:t xml:space="preserve"> the individuals in question to continue receiving unemployment benefits.</w:t>
      </w:r>
    </w:p>
    <w:p w14:paraId="52AD281D" w14:textId="077EFC49" w:rsidR="00F43192" w:rsidRDefault="00F43192">
      <w:r>
        <w:t xml:space="preserve">Next week, the full policy that </w:t>
      </w:r>
      <w:r w:rsidR="0099290E">
        <w:t>ODJFS will use</w:t>
      </w:r>
      <w:r>
        <w:t xml:space="preserve"> </w:t>
      </w:r>
      <w:r w:rsidR="00061741">
        <w:t>to determine individuals’</w:t>
      </w:r>
      <w:r>
        <w:t xml:space="preserve"> continued eligibility for unemployment </w:t>
      </w:r>
      <w:r w:rsidR="00061741">
        <w:t xml:space="preserve">benefits </w:t>
      </w:r>
      <w:r>
        <w:t>after refusing to return to work</w:t>
      </w:r>
      <w:r w:rsidR="00D35485">
        <w:t xml:space="preserve"> will be posted here: </w:t>
      </w:r>
      <w:hyperlink r:id="rId9" w:history="1">
        <w:r w:rsidR="001923C0" w:rsidRPr="00746143">
          <w:rPr>
            <w:rStyle w:val="Hyperlink"/>
          </w:rPr>
          <w:t>http://jfs.ohio.gov/ouio/UIPolicy/index.stm</w:t>
        </w:r>
      </w:hyperlink>
      <w:r w:rsidR="00942FA9">
        <w:rPr>
          <w:rFonts w:cstheme="minorHAnsi"/>
        </w:rPr>
        <w:t>. This policy will underscore the presumption that if an individual’s job is available for them to work again, they will not be eligible for unemployment benefits.</w:t>
      </w:r>
    </w:p>
    <w:p w14:paraId="6CCA7847" w14:textId="77777777" w:rsidR="001923C0" w:rsidRDefault="001923C0"/>
    <w:sectPr w:rsidR="001923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4D8"/>
    <w:rsid w:val="00042827"/>
    <w:rsid w:val="00061741"/>
    <w:rsid w:val="000A12AE"/>
    <w:rsid w:val="000A1B5A"/>
    <w:rsid w:val="001304D8"/>
    <w:rsid w:val="001923C0"/>
    <w:rsid w:val="0019564E"/>
    <w:rsid w:val="001B4C82"/>
    <w:rsid w:val="001F640A"/>
    <w:rsid w:val="00356EFB"/>
    <w:rsid w:val="005300FA"/>
    <w:rsid w:val="0065620C"/>
    <w:rsid w:val="006E711F"/>
    <w:rsid w:val="00942FA9"/>
    <w:rsid w:val="0099290E"/>
    <w:rsid w:val="00994979"/>
    <w:rsid w:val="00A01C95"/>
    <w:rsid w:val="00A02201"/>
    <w:rsid w:val="00A14535"/>
    <w:rsid w:val="00A53416"/>
    <w:rsid w:val="00A93B58"/>
    <w:rsid w:val="00AF077B"/>
    <w:rsid w:val="00B44961"/>
    <w:rsid w:val="00C7458A"/>
    <w:rsid w:val="00CD00F8"/>
    <w:rsid w:val="00CF6D6E"/>
    <w:rsid w:val="00D35485"/>
    <w:rsid w:val="00D81A42"/>
    <w:rsid w:val="00F4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3B02F"/>
  <w15:chartTrackingRefBased/>
  <w15:docId w15:val="{DA953D40-187D-457E-A261-E21E379E3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A1B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23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23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80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employmenthelp.ohio.gov/employer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coronavirus.ohio.gov/wps/portal/gov/covid-19/responsible-restart-ohio/responsible-protocols/responsible-protocol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jfs.ohio.gov/ouio/UIPolicy/index.s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5B1D739856F74EB10E655E35AF4063" ma:contentTypeVersion="11" ma:contentTypeDescription="Create a new document." ma:contentTypeScope="" ma:versionID="14e50ee77c71c25bbf155bd4ff9b8652">
  <xsd:schema xmlns:xsd="http://www.w3.org/2001/XMLSchema" xmlns:xs="http://www.w3.org/2001/XMLSchema" xmlns:p="http://schemas.microsoft.com/office/2006/metadata/properties" xmlns:ns3="1f8f8a19-e26f-418c-85b0-27edc49c2773" xmlns:ns4="758dff46-f909-4af8-a4a8-57ad6c0dadf5" targetNamespace="http://schemas.microsoft.com/office/2006/metadata/properties" ma:root="true" ma:fieldsID="028ccaeb707e656d4830ef9c372f49d3" ns3:_="" ns4:_="">
    <xsd:import namespace="1f8f8a19-e26f-418c-85b0-27edc49c2773"/>
    <xsd:import namespace="758dff46-f909-4af8-a4a8-57ad6c0dadf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8f8a19-e26f-418c-85b0-27edc49c27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8dff46-f909-4af8-a4a8-57ad6c0dadf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916D37-B6C2-4236-A127-BBD865A2BB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8860CF4-D149-4F8B-832F-6ABE5B223C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DC3975-F927-4CE6-A4DA-8923886FA1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8f8a19-e26f-418c-85b0-27edc49c2773"/>
    <ds:schemaRef ds:uri="758dff46-f909-4af8-a4a8-57ad6c0dad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Huskey, Kelly</dc:creator>
  <cp:keywords/>
  <dc:description/>
  <cp:lastModifiedBy>Huskey, Kelly</cp:lastModifiedBy>
  <cp:revision>3</cp:revision>
  <dcterms:created xsi:type="dcterms:W3CDTF">2020-05-01T21:04:00Z</dcterms:created>
  <dcterms:modified xsi:type="dcterms:W3CDTF">2020-05-01T21:05:00Z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0x010100FF5B1D739856F74EB10E655E35AF4063</vt:lpwstr>
  </property>
</Properties>
</file>